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F7" w:rsidRPr="00857DF7" w:rsidRDefault="001710DC" w:rsidP="00857DF7">
      <w:pPr>
        <w:spacing w:after="114"/>
        <w:ind w:right="755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ab/>
      </w:r>
      <w:r w:rsidRPr="00857DF7">
        <w:rPr>
          <w:rFonts w:ascii="HK Grotesk" w:hAnsi="HK Grotesk"/>
          <w:sz w:val="22"/>
          <w:szCs w:val="22"/>
        </w:rPr>
        <w:tab/>
      </w:r>
      <w:r w:rsidRPr="00857DF7">
        <w:rPr>
          <w:rFonts w:ascii="HK Grotesk" w:hAnsi="HK Grotesk"/>
          <w:sz w:val="22"/>
          <w:szCs w:val="22"/>
        </w:rPr>
        <w:tab/>
      </w:r>
      <w:r w:rsidRPr="00857DF7">
        <w:rPr>
          <w:rFonts w:ascii="HK Grotesk" w:hAnsi="HK Grotesk"/>
          <w:sz w:val="22"/>
          <w:szCs w:val="22"/>
        </w:rPr>
        <w:tab/>
      </w:r>
      <w:r w:rsidRPr="00857DF7">
        <w:rPr>
          <w:rFonts w:ascii="HK Grotesk" w:hAnsi="HK Grotesk"/>
          <w:sz w:val="22"/>
          <w:szCs w:val="22"/>
        </w:rPr>
        <w:tab/>
      </w:r>
      <w:r w:rsidR="00857DF7" w:rsidRPr="00857DF7">
        <w:rPr>
          <w:rFonts w:ascii="HK Grotesk" w:hAnsi="HK Grotesk"/>
          <w:sz w:val="22"/>
          <w:szCs w:val="22"/>
        </w:rPr>
        <w:tab/>
        <w:t xml:space="preserve">  </w:t>
      </w:r>
      <w:r w:rsidR="00857DF7" w:rsidRPr="00857DF7">
        <w:rPr>
          <w:rFonts w:ascii="HK Grotesk" w:hAnsi="HK Grotesk"/>
          <w:sz w:val="22"/>
          <w:szCs w:val="22"/>
        </w:rPr>
        <w:tab/>
        <w:t xml:space="preserve"> </w:t>
      </w:r>
      <w:r w:rsidR="00857DF7" w:rsidRPr="00857DF7">
        <w:rPr>
          <w:rFonts w:ascii="HK Grotesk" w:hAnsi="HK Grotesk"/>
          <w:sz w:val="22"/>
          <w:szCs w:val="22"/>
        </w:rPr>
        <w:tab/>
        <w:t xml:space="preserve"> </w:t>
      </w:r>
      <w:r w:rsidR="00857DF7" w:rsidRPr="00857DF7">
        <w:rPr>
          <w:rFonts w:ascii="HK Grotesk" w:hAnsi="HK Grotesk"/>
          <w:sz w:val="22"/>
          <w:szCs w:val="22"/>
        </w:rPr>
        <w:tab/>
        <w:t xml:space="preserve"> </w:t>
      </w:r>
      <w:r w:rsidR="00857DF7" w:rsidRPr="00857DF7">
        <w:rPr>
          <w:rFonts w:ascii="HK Grotesk" w:hAnsi="HK Grotesk"/>
          <w:sz w:val="22"/>
          <w:szCs w:val="22"/>
        </w:rPr>
        <w:tab/>
        <w:t xml:space="preserve">              </w:t>
      </w:r>
    </w:p>
    <w:p w:rsidR="00857DF7" w:rsidRPr="00857DF7" w:rsidRDefault="00857DF7" w:rsidP="00857DF7">
      <w:pPr>
        <w:spacing w:after="114"/>
        <w:ind w:right="708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  <w:r w:rsidR="00A7455E">
        <w:rPr>
          <w:rFonts w:ascii="HK Grotesk" w:hAnsi="HK Grotesk"/>
          <w:sz w:val="22"/>
          <w:szCs w:val="22"/>
        </w:rPr>
        <w:t xml:space="preserve">Piaseczno </w:t>
      </w:r>
      <w:r w:rsidRPr="00857DF7">
        <w:rPr>
          <w:rFonts w:ascii="HK Grotesk" w:hAnsi="HK Grotesk"/>
          <w:sz w:val="22"/>
          <w:szCs w:val="22"/>
        </w:rPr>
        <w:t xml:space="preserve">09.2020 r.  </w:t>
      </w:r>
    </w:p>
    <w:p w:rsidR="00857DF7" w:rsidRPr="00857DF7" w:rsidRDefault="00857DF7" w:rsidP="00857DF7">
      <w:pPr>
        <w:jc w:val="center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spacing w:after="248"/>
        <w:ind w:left="-5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b/>
          <w:sz w:val="22"/>
          <w:szCs w:val="22"/>
        </w:rPr>
        <w:t>Formularz zgłoszeniowy do projektu "Najlepszy kierunek na przyszłość – Biblioteka! realizowanego przez Bibliotekę Publiczną w Piasecznie ze środków Programu Operacyjnego Wiedza Edukacja Rozwój (PO WER) w ramach projektu „Ponadnarodowa mobilność kadry niezawodowej edukacji dorosłych”</w:t>
      </w:r>
    </w:p>
    <w:p w:rsid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>Imię nazwisko</w:t>
      </w:r>
    </w:p>
    <w:p w:rsidR="00EC220C" w:rsidRPr="00857DF7" w:rsidRDefault="00EC220C" w:rsidP="00857DF7">
      <w:pPr>
        <w:ind w:left="-5" w:right="5140"/>
        <w:rPr>
          <w:rFonts w:ascii="HK Grotesk" w:hAnsi="HK Grotesk"/>
          <w:sz w:val="22"/>
          <w:szCs w:val="22"/>
        </w:rPr>
      </w:pPr>
    </w:p>
    <w:p w:rsid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………………………………………………</w:t>
      </w:r>
    </w:p>
    <w:p w:rsid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>Adres zamieszkania</w:t>
      </w:r>
    </w:p>
    <w:p w:rsidR="00EC220C" w:rsidRPr="00857DF7" w:rsidRDefault="00EC220C" w:rsidP="00857DF7">
      <w:pPr>
        <w:ind w:left="-5" w:right="5140"/>
        <w:rPr>
          <w:rFonts w:ascii="HK Grotesk" w:hAnsi="HK Grotesk"/>
          <w:sz w:val="22"/>
          <w:szCs w:val="22"/>
        </w:rPr>
      </w:pPr>
    </w:p>
    <w:p w:rsid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………………………………………………  </w:t>
      </w:r>
    </w:p>
    <w:p w:rsidR="00857DF7" w:rsidRP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Zobowiązuję się do: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Udziału w zajęciach przygotowawczych z zakresu: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- językowego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- kulturowego </w:t>
      </w:r>
    </w:p>
    <w:p w:rsidR="00857DF7" w:rsidRPr="00857DF7" w:rsidRDefault="00A7455E" w:rsidP="00857DF7">
      <w:pPr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- </w:t>
      </w:r>
      <w:r w:rsidR="00857DF7" w:rsidRPr="00857DF7">
        <w:rPr>
          <w:rFonts w:ascii="HK Grotesk" w:hAnsi="HK Grotesk"/>
          <w:sz w:val="22"/>
          <w:szCs w:val="22"/>
        </w:rPr>
        <w:t xml:space="preserve">organizacyjnego oraz do uczestnictwa we wszystkich spotkaniach szkoleniowych w czasie trwania projektu zarówno przed wyjazdem zagranicznym (mobilnością) , w czasie wyjazdu, jak i po powrocie oraz pomoc w ewaluacji i wdrażaniu działań projektowych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Zgłaszam chęć i deklaruję udział w mobilnościach (wyjazdach zagranicznych):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- Szkoła językowa </w:t>
      </w:r>
      <w:proofErr w:type="spellStart"/>
      <w:r w:rsidRPr="00857DF7">
        <w:rPr>
          <w:rFonts w:ascii="HK Grotesk" w:hAnsi="HK Grotesk"/>
          <w:sz w:val="22"/>
          <w:szCs w:val="22"/>
        </w:rPr>
        <w:t>Maltalingua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 – kurs języka angielskiego - Malta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Udział w projekcie obejmuje: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- Kurs </w:t>
      </w:r>
      <w:r w:rsidR="00E0240F">
        <w:rPr>
          <w:rFonts w:ascii="HK Grotesk" w:hAnsi="HK Grotesk"/>
          <w:sz w:val="22"/>
          <w:szCs w:val="22"/>
        </w:rPr>
        <w:t>przygotowawczy języka</w:t>
      </w:r>
      <w:r w:rsidRPr="00857DF7">
        <w:rPr>
          <w:rFonts w:ascii="HK Grotesk" w:hAnsi="HK Grotesk"/>
          <w:sz w:val="22"/>
          <w:szCs w:val="22"/>
        </w:rPr>
        <w:t xml:space="preserve"> angielskiego w Polsce </w:t>
      </w:r>
    </w:p>
    <w:p w:rsidR="00857DF7" w:rsidRPr="00857DF7" w:rsidRDefault="00E0240F" w:rsidP="00857DF7">
      <w:pPr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- Kurs języka</w:t>
      </w:r>
      <w:r w:rsidR="00857DF7" w:rsidRPr="00857DF7">
        <w:rPr>
          <w:rFonts w:ascii="HK Grotesk" w:hAnsi="HK Grotesk"/>
          <w:sz w:val="22"/>
          <w:szCs w:val="22"/>
        </w:rPr>
        <w:t xml:space="preserve">  angielskiego w szkole </w:t>
      </w:r>
      <w:proofErr w:type="spellStart"/>
      <w:r w:rsidR="00857DF7" w:rsidRPr="00857DF7">
        <w:rPr>
          <w:rFonts w:ascii="HK Grotesk" w:hAnsi="HK Grotesk"/>
          <w:sz w:val="22"/>
          <w:szCs w:val="22"/>
        </w:rPr>
        <w:t>Maltaligua</w:t>
      </w:r>
      <w:proofErr w:type="spellEnd"/>
      <w:r w:rsidR="00857DF7" w:rsidRPr="00857DF7">
        <w:rPr>
          <w:rFonts w:ascii="HK Grotesk" w:hAnsi="HK Grotesk"/>
          <w:sz w:val="22"/>
          <w:szCs w:val="22"/>
        </w:rPr>
        <w:t xml:space="preserve"> na Malcie </w:t>
      </w:r>
      <w:r>
        <w:rPr>
          <w:rFonts w:ascii="HK Grotesk" w:hAnsi="HK Grotesk"/>
          <w:sz w:val="22"/>
          <w:szCs w:val="22"/>
        </w:rPr>
        <w:t>(10 dni)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- Prowadzenie warsztatów i spotkań promujących projekt oraz wdrażanie efektów projektu w praktyce bibliotecznej, prowadzenie ewaluacji, dokumentacji i sprawozdawczości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>Zobowiązuję się do przygotowania i złożenia w trakcie trwania projektu wymaganego zapisami umowy z u</w:t>
      </w:r>
      <w:r w:rsidR="00E0240F">
        <w:rPr>
          <w:rFonts w:ascii="HK Grotesk" w:hAnsi="HK Grotesk"/>
          <w:sz w:val="22"/>
          <w:szCs w:val="22"/>
        </w:rPr>
        <w:t>czestnikiem dokumentu -</w:t>
      </w:r>
      <w:r w:rsidRPr="00857DF7">
        <w:rPr>
          <w:rFonts w:ascii="HK Grotesk" w:hAnsi="HK Grotesk"/>
          <w:sz w:val="22"/>
          <w:szCs w:val="22"/>
        </w:rPr>
        <w:t xml:space="preserve"> Europejskiego Paszportu Językowego.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Oświadczam, że mój stan zdrowia pozwala na udział w projekcie.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Wyrażam zgodę na wykorzystanie mojego wizerunku w celach związanych z realizacją, dokumentacją fotograficzną oraz realizacją działań projektowych promujących projekt i instytucję wysyłającą – Bibliotekę Publiczną w Piasecznie. </w:t>
      </w:r>
    </w:p>
    <w:p w:rsidR="00857DF7" w:rsidRDefault="00857DF7" w:rsidP="00857DF7">
      <w:pPr>
        <w:ind w:right="708"/>
        <w:jc w:val="right"/>
        <w:rPr>
          <w:rFonts w:ascii="HK Grotesk" w:hAnsi="HK Grotesk"/>
          <w:sz w:val="22"/>
          <w:szCs w:val="22"/>
        </w:rPr>
      </w:pPr>
    </w:p>
    <w:p w:rsidR="00EC220C" w:rsidRDefault="00EC220C" w:rsidP="00857DF7">
      <w:pPr>
        <w:ind w:right="708"/>
        <w:jc w:val="right"/>
        <w:rPr>
          <w:rFonts w:ascii="HK Grotesk" w:hAnsi="HK Grotesk"/>
          <w:sz w:val="22"/>
          <w:szCs w:val="22"/>
        </w:rPr>
      </w:pPr>
    </w:p>
    <w:p w:rsidR="00EC220C" w:rsidRDefault="00EC220C" w:rsidP="00857DF7">
      <w:pPr>
        <w:ind w:right="708"/>
        <w:jc w:val="right"/>
        <w:rPr>
          <w:rFonts w:ascii="HK Grotesk" w:hAnsi="HK Grotesk"/>
          <w:sz w:val="22"/>
          <w:szCs w:val="22"/>
        </w:rPr>
      </w:pPr>
      <w:bookmarkStart w:id="0" w:name="_GoBack"/>
      <w:bookmarkEnd w:id="0"/>
    </w:p>
    <w:p w:rsidR="00857DF7" w:rsidRDefault="00857DF7" w:rsidP="00857DF7">
      <w:pPr>
        <w:ind w:right="708"/>
        <w:jc w:val="right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ind w:right="708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(data, podpis)……………………………………………………………….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color w:val="FF0000"/>
          <w:sz w:val="22"/>
          <w:szCs w:val="22"/>
        </w:rPr>
        <w:lastRenderedPageBreak/>
        <w:t xml:space="preserve"> </w:t>
      </w:r>
    </w:p>
    <w:p w:rsidR="00EC220C" w:rsidRDefault="00EC220C" w:rsidP="00857DF7">
      <w:pPr>
        <w:ind w:left="-5" w:right="711"/>
        <w:jc w:val="both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ind w:left="-5" w:right="711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Poniższa zgoda jest obowiązkowa do wzięcia udziału w procesie rekrutacji i projekcie  </w:t>
      </w:r>
    </w:p>
    <w:p w:rsidR="00857DF7" w:rsidRPr="00857DF7" w:rsidRDefault="00857DF7" w:rsidP="00857DF7">
      <w:pPr>
        <w:ind w:left="-5" w:right="711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Tak [   ]   Nie [   ]  Akceptuję regulamin projektu „Najlepszy kierunek na przyszłość – Biblioteka!” realizowanego przez Bibliotekę Publiczną w Piasecznie ze środków Programu Operacyjnego Wiedza Edukacja Rozwój (PO WER) w ramach projektu „Ponadnarodowa mobilność kadry niezawodowej edukacji dorosłych”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ind w:right="-92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                                         </w:t>
      </w:r>
    </w:p>
    <w:p w:rsidR="00857DF7" w:rsidRPr="00857DF7" w:rsidRDefault="00857DF7" w:rsidP="00857DF7">
      <w:pPr>
        <w:ind w:right="724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Podpis uczestnika  ……………………………………  </w:t>
      </w:r>
    </w:p>
    <w:p w:rsidR="00857DF7" w:rsidRPr="00857DF7" w:rsidRDefault="00857DF7" w:rsidP="00857DF7">
      <w:pPr>
        <w:ind w:right="578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ind w:right="578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ind w:right="724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b/>
          <w:sz w:val="22"/>
          <w:szCs w:val="22"/>
          <w:u w:val="single" w:color="000000"/>
        </w:rPr>
        <w:t>Przetwarzanie danych osobowych</w:t>
      </w:r>
      <w:r w:rsidRPr="00857DF7">
        <w:rPr>
          <w:rFonts w:ascii="HK Grotesk" w:hAnsi="HK Grotesk"/>
          <w:b/>
          <w:sz w:val="22"/>
          <w:szCs w:val="22"/>
        </w:rPr>
        <w:t xml:space="preserve"> </w:t>
      </w:r>
    </w:p>
    <w:p w:rsidR="00857DF7" w:rsidRPr="00857DF7" w:rsidRDefault="00857DF7" w:rsidP="00857DF7">
      <w:pPr>
        <w:spacing w:after="2"/>
        <w:ind w:right="578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Administratorem Pani/Pana danych osobowych jest Dyrektor Biblioteki Publicznej w Piasecznie, ul. Jana Pawła II 55, 05-500 Piaseczno tel. (22) 484 21 44, e-mail: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dyrektor@bibliotekapiaseczno.pl</w:t>
      </w:r>
      <w:r w:rsidRPr="00857DF7">
        <w:rPr>
          <w:rFonts w:ascii="HK Grotesk" w:hAnsi="HK Grotesk"/>
          <w:sz w:val="22"/>
          <w:szCs w:val="22"/>
        </w:rPr>
        <w:t xml:space="preserve">. </w:t>
      </w:r>
    </w:p>
    <w:p w:rsidR="00857DF7" w:rsidRPr="00857DF7" w:rsidRDefault="00857DF7" w:rsidP="00857DF7">
      <w:pPr>
        <w:ind w:left="85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Inspektor ochrony danych: adres siedziby -  Biblioteka Publiczna w Piasecznie, ul. Jana Pawła II 55, 05-500 Piaseczno, adres mail: </w:t>
      </w:r>
    </w:p>
    <w:p w:rsidR="00857DF7" w:rsidRPr="00857DF7" w:rsidRDefault="00857DF7" w:rsidP="00857DF7">
      <w:pPr>
        <w:spacing w:after="27"/>
        <w:ind w:left="902" w:right="692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iod@biblioteka-piaseczno.pl</w:t>
      </w:r>
      <w:r w:rsidRPr="00857DF7">
        <w:rPr>
          <w:rFonts w:ascii="HK Grotesk" w:hAnsi="HK Grotesk"/>
          <w:sz w:val="22"/>
          <w:szCs w:val="22"/>
        </w:rPr>
        <w:t xml:space="preserve">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Podstawy i ogólne cele przetwarzania danych osobowych: </w:t>
      </w:r>
    </w:p>
    <w:p w:rsidR="00857DF7" w:rsidRPr="00857DF7" w:rsidRDefault="00857DF7" w:rsidP="00857DF7">
      <w:pPr>
        <w:numPr>
          <w:ilvl w:val="1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realizacja zadań Biblioteki związanych z przystąpieniem do realizacji projektu „Najlepszy kierunek na przyszłość- Biblioteka!” i działań z niego wynikających – działalność na podstawie ustawy z dnia 25 października 1991 r. o organizowaniu i prowadzeniu działalności kulturalnej (Dz.U. 2020, poz. 194 z </w:t>
      </w:r>
      <w:proofErr w:type="spellStart"/>
      <w:r w:rsidRPr="00857DF7">
        <w:rPr>
          <w:rFonts w:ascii="HK Grotesk" w:hAnsi="HK Grotesk"/>
          <w:sz w:val="22"/>
          <w:szCs w:val="22"/>
        </w:rPr>
        <w:t>późn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. zm.), </w:t>
      </w:r>
    </w:p>
    <w:p w:rsidR="00857DF7" w:rsidRPr="00857DF7" w:rsidRDefault="00857DF7" w:rsidP="00857DF7">
      <w:pPr>
        <w:numPr>
          <w:ilvl w:val="1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realizacja celów statutowych Biblioteki Publicznej w Piasecznie, w tym cele reklamowe i informacyjne.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Dane są przetwarzane za zgodą Uczestnika. Organizator przewiduje przetwarzanie danych osobowych Uczestników tak długo, jak będzie to konieczne w związku z realizacją Warsztatów oraz promocją działalności Organizatora.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32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Uczestnikowi przysługuje prawo do żądania dostępu do danych osobowych dotyczących osoby, której dane dotyczą, ich sprostowania, usunięcia lub ograniczenia przetwarzania, prawo do wniesienia sprzeciwu wobec przetwarzania.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Jeżeli przetwarzanie odbywa się na podstawie wyrażonej przez Uczestnika zgody, to przysługuje mu prawo do cofnięcia zgody w dowolnym momencie bez wpływu na zgodność przetwarzania z prawem.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Uczestnikowi przysługuje prawo wniesienia skargi do organu nadzorczego, prezesa Urzędu Ochrony Danych Osobowych.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Biblioteka Publiczna w Piasecznie nie stosuje zautomatyzowanego podejmowania decyzji w indywidualnych przypadkach. </w:t>
      </w:r>
    </w:p>
    <w:p w:rsid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Dane mogą być udostępniane podmiotom, które są upoważnione do tego na podstawie przepisów prawa oraz podmiotom, którym Organizator powierzył dane w celu prawidłowego wykonania usług  w celu i zakresie niezbędnym do tych czynności. </w:t>
      </w:r>
    </w:p>
    <w:p w:rsidR="00857DF7" w:rsidRDefault="00857DF7" w:rsidP="00857DF7">
      <w:pPr>
        <w:numPr>
          <w:ilvl w:val="0"/>
          <w:numId w:val="29"/>
        </w:numPr>
        <w:tabs>
          <w:tab w:val="left" w:pos="993"/>
        </w:tabs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lastRenderedPageBreak/>
        <w:t xml:space="preserve">Uczestnikowi przysługuje prawo dostępu, aktualizacji, ograniczenia przetwarzania oraz wniesienia sprzeciwu na dalsze ich przetwarzanie. </w:t>
      </w:r>
    </w:p>
    <w:p w:rsidR="00857DF7" w:rsidRDefault="00857DF7" w:rsidP="00857DF7">
      <w:pPr>
        <w:numPr>
          <w:ilvl w:val="0"/>
          <w:numId w:val="29"/>
        </w:numPr>
        <w:tabs>
          <w:tab w:val="left" w:pos="993"/>
        </w:tabs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Uczestnikowi, którego dane osobowe są przetwarzane, przysługuje prawo wniesienia skargi do organu nadzorczego (Prezes Urzędu Ochrony Danych Osobowych). </w:t>
      </w:r>
    </w:p>
    <w:p w:rsidR="00857DF7" w:rsidRPr="00857DF7" w:rsidRDefault="00857DF7" w:rsidP="00857DF7">
      <w:pPr>
        <w:numPr>
          <w:ilvl w:val="0"/>
          <w:numId w:val="29"/>
        </w:numPr>
        <w:tabs>
          <w:tab w:val="left" w:pos="993"/>
        </w:tabs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>Organizator utrwala fotograficznie i filmowo Imprezy. Materiały utrwalone przez Organizatora będą wykorzystywane przez niego w celu promocji jego statutowej działalności, poprzez zamieszczanie w kronice, na stronie internetowej www.biblioteka-</w:t>
      </w:r>
    </w:p>
    <w:p w:rsidR="00857DF7" w:rsidRPr="00857DF7" w:rsidRDefault="00857DF7" w:rsidP="00857DF7">
      <w:pPr>
        <w:ind w:left="860" w:right="711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piaseczno.pl, Facebooku pod adresem www.facebook.com/biblioteka.piaseczno/, YouTube na kanale youtube.com/channel/UC-UXLZ7wHpon6MiMmezSB4A.  </w:t>
      </w:r>
    </w:p>
    <w:p w:rsidR="00857DF7" w:rsidRPr="00857DF7" w:rsidRDefault="00857DF7" w:rsidP="00857DF7">
      <w:pPr>
        <w:spacing w:after="16"/>
        <w:ind w:left="850" w:right="718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W związku z transferem danych do serwisu Facebook oraz Google, Organizator Imprezy informuje, że spółki przystąpiły do programu Tarcza Prywatności UE-USA, co zgodnie z przyjętymi postanowieniami programu oznacza przetwarzanie danych zgodnie z przepisami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Rozporządzenie Parlamentu Europejskiego i Rady (UE) 2016/679 z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dnia 27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 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kwietnia 2016 r. w sprawie ochrony osób fizycznych w związku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z przetwarzaniem danych osobowych i w sprawie swobodnego przepływu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takich danych oraz uchylenia dyrektywy 95/46/WE (ogólne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rozporządzenie o ochronie danych)</w:t>
      </w:r>
      <w:r w:rsidRPr="00857DF7">
        <w:rPr>
          <w:rFonts w:ascii="HK Grotesk" w:hAnsi="HK Grotesk"/>
          <w:sz w:val="22"/>
          <w:szCs w:val="22"/>
        </w:rPr>
        <w:t xml:space="preserve">: </w:t>
      </w:r>
    </w:p>
    <w:p w:rsidR="00857DF7" w:rsidRPr="00857DF7" w:rsidRDefault="00857DF7" w:rsidP="00857DF7">
      <w:pPr>
        <w:numPr>
          <w:ilvl w:val="0"/>
          <w:numId w:val="30"/>
        </w:numPr>
        <w:suppressAutoHyphens w:val="0"/>
        <w:spacing w:after="27"/>
        <w:ind w:right="692" w:hanging="36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Facebook </w:t>
      </w:r>
      <w:r w:rsidRPr="00857DF7">
        <w:rPr>
          <w:rFonts w:ascii="HK Grotesk" w:hAnsi="HK Grotesk"/>
          <w:sz w:val="22"/>
          <w:szCs w:val="22"/>
        </w:rPr>
        <w:tab/>
      </w:r>
      <w:proofErr w:type="spellStart"/>
      <w:r w:rsidRPr="00857DF7">
        <w:rPr>
          <w:rFonts w:ascii="HK Grotesk" w:hAnsi="HK Grotesk"/>
          <w:sz w:val="22"/>
          <w:szCs w:val="22"/>
        </w:rPr>
        <w:t>Inc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: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https://www.privacyshield.gov/participant?id=a2zt0000000GnywAAC</w:t>
      </w: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numPr>
          <w:ilvl w:val="0"/>
          <w:numId w:val="30"/>
        </w:numPr>
        <w:suppressAutoHyphens w:val="0"/>
        <w:spacing w:after="27"/>
        <w:ind w:right="692" w:hanging="36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Google </w:t>
      </w:r>
      <w:r w:rsidRPr="00857DF7">
        <w:rPr>
          <w:rFonts w:ascii="HK Grotesk" w:hAnsi="HK Grotesk"/>
          <w:sz w:val="22"/>
          <w:szCs w:val="22"/>
        </w:rPr>
        <w:tab/>
        <w:t xml:space="preserve">LCC: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 xml:space="preserve">https://www.privacyshield.gov/participant?id=a2zt000000001L5AAI </w:t>
      </w:r>
      <w:r w:rsidRPr="00857DF7">
        <w:rPr>
          <w:rFonts w:ascii="HK Grotesk" w:hAnsi="HK Grotesk"/>
          <w:sz w:val="22"/>
          <w:szCs w:val="22"/>
        </w:rPr>
        <w:t xml:space="preserve">. </w:t>
      </w:r>
    </w:p>
    <w:p w:rsidR="00857DF7" w:rsidRPr="00857DF7" w:rsidRDefault="00857DF7" w:rsidP="00857DF7">
      <w:pPr>
        <w:numPr>
          <w:ilvl w:val="0"/>
          <w:numId w:val="31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857DF7">
        <w:rPr>
          <w:rFonts w:ascii="HK Grotesk" w:hAnsi="HK Grotesk"/>
          <w:sz w:val="22"/>
          <w:szCs w:val="22"/>
        </w:rPr>
        <w:t>późn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. zm.) i zobowiązuje do tego lokalne media z współpracujące z nim w ramach informowania o wydarzeniach lub w ramach ich promowania. </w:t>
      </w:r>
    </w:p>
    <w:p w:rsidR="00857DF7" w:rsidRPr="00857DF7" w:rsidRDefault="00857DF7" w:rsidP="00857DF7">
      <w:pPr>
        <w:numPr>
          <w:ilvl w:val="0"/>
          <w:numId w:val="31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Wizerunek Uczestnika jako dana osobowa przetwarzany w związku z udziałem w Wydarzeniach może być udostępniany lokalnej prasie: „Gazeta Piaseczyńska”, „Kurier Południowy”, „Przegląd Piaseczyński”, „Przystanek Zalesie”, „Sąsiedzi” oraz na lokalnych portalach informacyjnych: piasecznonews.pl, wirtualnepiaseczno.pl, piaseczno4u.pl, iTVPiaseczno.pl, jozefoslaw24.pl, Piaseczno.eu, Piaseczno.pl, mojepiaseczno.pl, naszepiaseczno.pl, </w:t>
      </w:r>
    </w:p>
    <w:p w:rsidR="00857DF7" w:rsidRPr="00857DF7" w:rsidRDefault="00857DF7" w:rsidP="00857DF7">
      <w:pPr>
        <w:ind w:left="860" w:right="711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Piaseczno.dlawas.info. 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857DF7">
        <w:rPr>
          <w:rFonts w:ascii="HK Grotesk" w:hAnsi="HK Grotesk"/>
          <w:sz w:val="22"/>
          <w:szCs w:val="22"/>
        </w:rPr>
        <w:t>późn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. zm.) i zobowiązuje do tego lokalne media z współpracujące z nim w ramach informowania o wydarzeniach lub w ramach ich promowania.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                             Obowiązek dotyczy (imię i nazwisko uczestnika) ……………………………………….. </w:t>
      </w:r>
    </w:p>
    <w:p w:rsidR="00857DF7" w:rsidRPr="00857DF7" w:rsidRDefault="00857DF7" w:rsidP="00857DF7">
      <w:pPr>
        <w:spacing w:after="115"/>
        <w:ind w:right="-143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      </w:t>
      </w: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317707" w:rsidRDefault="00857DF7" w:rsidP="00857DF7">
      <w:pPr>
        <w:ind w:left="-5" w:right="711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b/>
          <w:sz w:val="22"/>
          <w:szCs w:val="22"/>
        </w:rPr>
        <w:t>Mój opis motywacji do udziału w projekcie</w:t>
      </w:r>
      <w:r w:rsidRPr="00857DF7">
        <w:rPr>
          <w:rFonts w:ascii="HK Grotesk" w:hAnsi="HK Grotesk"/>
          <w:sz w:val="22"/>
          <w:szCs w:val="22"/>
        </w:rPr>
        <w:t>,</w:t>
      </w:r>
    </w:p>
    <w:p w:rsidR="00857DF7" w:rsidRPr="00857DF7" w:rsidRDefault="00317707" w:rsidP="00317707">
      <w:pPr>
        <w:ind w:left="-5" w:right="711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(mobilności – wyjazdu zagranicznego na kurs języka angielskiego w </w:t>
      </w:r>
      <w:proofErr w:type="spellStart"/>
      <w:r>
        <w:rPr>
          <w:rFonts w:ascii="HK Grotesk" w:hAnsi="HK Grotesk"/>
          <w:sz w:val="22"/>
          <w:szCs w:val="22"/>
        </w:rPr>
        <w:t>Maltalingua</w:t>
      </w:r>
      <w:proofErr w:type="spellEnd"/>
      <w:r>
        <w:rPr>
          <w:rFonts w:ascii="HK Grotesk" w:hAnsi="HK Grotesk"/>
          <w:sz w:val="22"/>
          <w:szCs w:val="22"/>
        </w:rPr>
        <w:t xml:space="preserve"> School of English na Malcie), </w:t>
      </w:r>
      <w:r w:rsidR="00857DF7" w:rsidRPr="00857DF7">
        <w:rPr>
          <w:rFonts w:ascii="HK Grotesk" w:hAnsi="HK Grotesk"/>
          <w:sz w:val="22"/>
          <w:szCs w:val="22"/>
        </w:rPr>
        <w:t>wyrażający zainteresowanie, chęć uczenia się i udziału w mobilności*</w:t>
      </w:r>
      <w:r w:rsidR="00857DF7">
        <w:rPr>
          <w:rFonts w:ascii="HK Grotesk" w:hAnsi="HK Grotesk"/>
          <w:sz w:val="22"/>
          <w:szCs w:val="22"/>
        </w:rPr>
        <w:t xml:space="preserve"> </w:t>
      </w:r>
      <w:r w:rsidR="00857DF7" w:rsidRPr="00857DF7">
        <w:rPr>
          <w:rFonts w:ascii="HK Grotesk" w:hAnsi="HK Grotesk"/>
          <w:sz w:val="22"/>
          <w:szCs w:val="22"/>
        </w:rPr>
        <w:t>(opis do 1000 znaków)</w:t>
      </w:r>
    </w:p>
    <w:p w:rsidR="00857DF7" w:rsidRPr="00857DF7" w:rsidRDefault="00857DF7" w:rsidP="0031770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1710DC" w:rsidRPr="00857DF7" w:rsidRDefault="001710DC" w:rsidP="00857DF7">
      <w:pPr>
        <w:tabs>
          <w:tab w:val="left" w:pos="3060"/>
        </w:tabs>
        <w:jc w:val="center"/>
        <w:rPr>
          <w:rFonts w:ascii="HK Grotesk" w:hAnsi="HK Grotesk"/>
          <w:sz w:val="22"/>
          <w:szCs w:val="22"/>
        </w:rPr>
      </w:pPr>
    </w:p>
    <w:sectPr w:rsidR="001710DC" w:rsidRPr="00857DF7" w:rsidSect="00F80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2E" w:rsidRDefault="0038492E">
      <w:r>
        <w:separator/>
      </w:r>
    </w:p>
  </w:endnote>
  <w:endnote w:type="continuationSeparator" w:id="0">
    <w:p w:rsidR="0038492E" w:rsidRDefault="003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2E" w:rsidRDefault="0038492E">
      <w:r>
        <w:separator/>
      </w:r>
    </w:p>
  </w:footnote>
  <w:footnote w:type="continuationSeparator" w:id="0">
    <w:p w:rsidR="0038492E" w:rsidRDefault="0038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139700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92E">
      <w:rPr>
        <w:rFonts w:ascii="Candara" w:hAnsi="Candara"/>
        <w:b/>
        <w:bCs/>
        <w:color w:val="70AD47" w:themeColor="accent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6pt;height:57pt">
          <v:imagedata r:id="rId2" o:title="b-2 czarne"/>
        </v:shape>
      </w:pict>
    </w:r>
  </w:p>
  <w:p w:rsidR="001710DC" w:rsidRPr="00F8029A" w:rsidRDefault="00207288" w:rsidP="00207288">
    <w:pPr>
      <w:spacing w:line="360" w:lineRule="auto"/>
      <w:jc w:val="both"/>
      <w:rPr>
        <w:rFonts w:ascii="Candara" w:hAnsi="Candara"/>
        <w:bCs/>
        <w:color w:val="70AD47" w:themeColor="accent6"/>
      </w:rPr>
    </w:pPr>
    <w:r w:rsidRPr="00F8029A">
      <w:rPr>
        <w:rFonts w:ascii="Candara" w:hAnsi="Candara"/>
        <w:bCs/>
        <w:color w:val="70AD47" w:themeColor="accent6"/>
      </w:rPr>
      <w:t>__________</w:t>
    </w:r>
    <w:r w:rsidR="004A00C9" w:rsidRPr="00F8029A">
      <w:rPr>
        <w:rFonts w:ascii="Candara" w:hAnsi="Candara"/>
        <w:bCs/>
        <w:color w:val="70AD47" w:themeColor="accent6"/>
      </w:rPr>
      <w:t>____</w:t>
    </w:r>
    <w:r w:rsidR="00F8029A" w:rsidRPr="00F8029A">
      <w:rPr>
        <w:rFonts w:ascii="Candara" w:hAnsi="Candara"/>
        <w:bCs/>
        <w:color w:val="70AD47" w:themeColor="accent6"/>
      </w:rPr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9DF"/>
    <w:multiLevelType w:val="hybridMultilevel"/>
    <w:tmpl w:val="3A0C66DA"/>
    <w:lvl w:ilvl="0" w:tplc="4B4CFFC4">
      <w:start w:val="1"/>
      <w:numFmt w:val="bullet"/>
      <w:lvlText w:val=""/>
      <w:lvlJc w:val="left"/>
      <w:pPr>
        <w:ind w:left="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27334">
      <w:start w:val="1"/>
      <w:numFmt w:val="decimal"/>
      <w:lvlText w:val="%2.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0ED02">
      <w:start w:val="1"/>
      <w:numFmt w:val="lowerRoman"/>
      <w:lvlText w:val="%3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00E12">
      <w:start w:val="1"/>
      <w:numFmt w:val="decimal"/>
      <w:lvlText w:val="%4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AFB4C">
      <w:start w:val="1"/>
      <w:numFmt w:val="lowerLetter"/>
      <w:lvlText w:val="%5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2F644">
      <w:start w:val="1"/>
      <w:numFmt w:val="lowerRoman"/>
      <w:lvlText w:val="%6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4184A">
      <w:start w:val="1"/>
      <w:numFmt w:val="decimal"/>
      <w:lvlText w:val="%7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C0534">
      <w:start w:val="1"/>
      <w:numFmt w:val="lowerLetter"/>
      <w:lvlText w:val="%8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2CB9C">
      <w:start w:val="1"/>
      <w:numFmt w:val="lowerRoman"/>
      <w:lvlText w:val="%9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58A8"/>
    <w:multiLevelType w:val="hybridMultilevel"/>
    <w:tmpl w:val="E358602C"/>
    <w:lvl w:ilvl="0" w:tplc="FCF298AC">
      <w:start w:val="1"/>
      <w:numFmt w:val="decimal"/>
      <w:lvlText w:val="%1."/>
      <w:lvlJc w:val="left"/>
      <w:pPr>
        <w:ind w:left="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AA10A">
      <w:start w:val="1"/>
      <w:numFmt w:val="lowerLetter"/>
      <w:lvlText w:val="%2)"/>
      <w:lvlJc w:val="left"/>
      <w:pPr>
        <w:ind w:left="1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E6012">
      <w:start w:val="1"/>
      <w:numFmt w:val="lowerRoman"/>
      <w:lvlText w:val="%3"/>
      <w:lvlJc w:val="left"/>
      <w:pPr>
        <w:ind w:left="1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6ED8">
      <w:start w:val="1"/>
      <w:numFmt w:val="decimal"/>
      <w:lvlText w:val="%4"/>
      <w:lvlJc w:val="left"/>
      <w:pPr>
        <w:ind w:left="2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02F06">
      <w:start w:val="1"/>
      <w:numFmt w:val="lowerLetter"/>
      <w:lvlText w:val="%5"/>
      <w:lvlJc w:val="left"/>
      <w:pPr>
        <w:ind w:left="3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246C">
      <w:start w:val="1"/>
      <w:numFmt w:val="lowerRoman"/>
      <w:lvlText w:val="%6"/>
      <w:lvlJc w:val="left"/>
      <w:pPr>
        <w:ind w:left="4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E7808">
      <w:start w:val="1"/>
      <w:numFmt w:val="decimal"/>
      <w:lvlText w:val="%7"/>
      <w:lvlJc w:val="left"/>
      <w:pPr>
        <w:ind w:left="4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0A6E">
      <w:start w:val="1"/>
      <w:numFmt w:val="lowerLetter"/>
      <w:lvlText w:val="%8"/>
      <w:lvlJc w:val="left"/>
      <w:pPr>
        <w:ind w:left="5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A56B6">
      <w:start w:val="1"/>
      <w:numFmt w:val="lowerRoman"/>
      <w:lvlText w:val="%9"/>
      <w:lvlJc w:val="left"/>
      <w:pPr>
        <w:ind w:left="6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47CD"/>
    <w:multiLevelType w:val="hybridMultilevel"/>
    <w:tmpl w:val="A238E11C"/>
    <w:lvl w:ilvl="0" w:tplc="7DCEA47A">
      <w:start w:val="13"/>
      <w:numFmt w:val="decimal"/>
      <w:lvlText w:val="%1."/>
      <w:lvlJc w:val="left"/>
      <w:pPr>
        <w:ind w:left="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6DC34">
      <w:start w:val="1"/>
      <w:numFmt w:val="lowerLetter"/>
      <w:lvlText w:val="%2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60790">
      <w:start w:val="1"/>
      <w:numFmt w:val="lowerRoman"/>
      <w:lvlText w:val="%3"/>
      <w:lvlJc w:val="left"/>
      <w:pPr>
        <w:ind w:left="22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807CE">
      <w:start w:val="1"/>
      <w:numFmt w:val="decimal"/>
      <w:lvlText w:val="%4"/>
      <w:lvlJc w:val="left"/>
      <w:pPr>
        <w:ind w:left="30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A252">
      <w:start w:val="1"/>
      <w:numFmt w:val="lowerLetter"/>
      <w:lvlText w:val="%5"/>
      <w:lvlJc w:val="left"/>
      <w:pPr>
        <w:ind w:left="3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893FA">
      <w:start w:val="1"/>
      <w:numFmt w:val="lowerRoman"/>
      <w:lvlText w:val="%6"/>
      <w:lvlJc w:val="left"/>
      <w:pPr>
        <w:ind w:left="44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2A23C">
      <w:start w:val="1"/>
      <w:numFmt w:val="decimal"/>
      <w:lvlText w:val="%7"/>
      <w:lvlJc w:val="left"/>
      <w:pPr>
        <w:ind w:left="5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8DA0">
      <w:start w:val="1"/>
      <w:numFmt w:val="lowerLetter"/>
      <w:lvlText w:val="%8"/>
      <w:lvlJc w:val="left"/>
      <w:pPr>
        <w:ind w:left="5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419C">
      <w:start w:val="1"/>
      <w:numFmt w:val="lowerRoman"/>
      <w:lvlText w:val="%9"/>
      <w:lvlJc w:val="left"/>
      <w:pPr>
        <w:ind w:left="6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13BD"/>
    <w:multiLevelType w:val="hybridMultilevel"/>
    <w:tmpl w:val="CC964F1E"/>
    <w:lvl w:ilvl="0" w:tplc="B28AF65A">
      <w:start w:val="1"/>
      <w:numFmt w:val="bullet"/>
      <w:lvlText w:val="-"/>
      <w:lvlJc w:val="left"/>
      <w:pPr>
        <w:ind w:left="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8C18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4A7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2B66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04ED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2E74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6D8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62BF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819D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9504A"/>
    <w:multiLevelType w:val="hybridMultilevel"/>
    <w:tmpl w:val="CD0CE0F0"/>
    <w:lvl w:ilvl="0" w:tplc="FB22E23A">
      <w:start w:val="1"/>
      <w:numFmt w:val="lowerLetter"/>
      <w:lvlText w:val="%1)"/>
      <w:lvlJc w:val="left"/>
      <w:pPr>
        <w:ind w:left="1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69E40">
      <w:start w:val="1"/>
      <w:numFmt w:val="lowerLetter"/>
      <w:lvlText w:val="%2"/>
      <w:lvlJc w:val="left"/>
      <w:pPr>
        <w:ind w:left="1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0FE84">
      <w:start w:val="1"/>
      <w:numFmt w:val="lowerRoman"/>
      <w:lvlText w:val="%3"/>
      <w:lvlJc w:val="left"/>
      <w:pPr>
        <w:ind w:left="24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2502A">
      <w:start w:val="1"/>
      <w:numFmt w:val="decimal"/>
      <w:lvlText w:val="%4"/>
      <w:lvlJc w:val="left"/>
      <w:pPr>
        <w:ind w:left="31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6306A">
      <w:start w:val="1"/>
      <w:numFmt w:val="lowerLetter"/>
      <w:lvlText w:val="%5"/>
      <w:lvlJc w:val="left"/>
      <w:pPr>
        <w:ind w:left="39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4A5FC">
      <w:start w:val="1"/>
      <w:numFmt w:val="lowerRoman"/>
      <w:lvlText w:val="%6"/>
      <w:lvlJc w:val="left"/>
      <w:pPr>
        <w:ind w:left="46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4DB7A">
      <w:start w:val="1"/>
      <w:numFmt w:val="decimal"/>
      <w:lvlText w:val="%7"/>
      <w:lvlJc w:val="left"/>
      <w:pPr>
        <w:ind w:left="53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0B2E0">
      <w:start w:val="1"/>
      <w:numFmt w:val="lowerLetter"/>
      <w:lvlText w:val="%8"/>
      <w:lvlJc w:val="left"/>
      <w:pPr>
        <w:ind w:left="60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AD8EC">
      <w:start w:val="1"/>
      <w:numFmt w:val="lowerRoman"/>
      <w:lvlText w:val="%9"/>
      <w:lvlJc w:val="left"/>
      <w:pPr>
        <w:ind w:left="6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21"/>
  </w:num>
  <w:num w:numId="5">
    <w:abstractNumId w:val="29"/>
  </w:num>
  <w:num w:numId="6">
    <w:abstractNumId w:val="13"/>
  </w:num>
  <w:num w:numId="7">
    <w:abstractNumId w:val="23"/>
  </w:num>
  <w:num w:numId="8">
    <w:abstractNumId w:val="10"/>
  </w:num>
  <w:num w:numId="9">
    <w:abstractNumId w:val="11"/>
  </w:num>
  <w:num w:numId="10">
    <w:abstractNumId w:val="22"/>
  </w:num>
  <w:num w:numId="11">
    <w:abstractNumId w:val="27"/>
  </w:num>
  <w:num w:numId="12">
    <w:abstractNumId w:val="12"/>
  </w:num>
  <w:num w:numId="13">
    <w:abstractNumId w:val="3"/>
  </w:num>
  <w:num w:numId="14">
    <w:abstractNumId w:val="18"/>
  </w:num>
  <w:num w:numId="15">
    <w:abstractNumId w:val="25"/>
  </w:num>
  <w:num w:numId="16">
    <w:abstractNumId w:val="14"/>
  </w:num>
  <w:num w:numId="17">
    <w:abstractNumId w:val="20"/>
  </w:num>
  <w:num w:numId="18">
    <w:abstractNumId w:val="16"/>
  </w:num>
  <w:num w:numId="19">
    <w:abstractNumId w:val="7"/>
  </w:num>
  <w:num w:numId="20">
    <w:abstractNumId w:val="26"/>
  </w:num>
  <w:num w:numId="21">
    <w:abstractNumId w:val="5"/>
  </w:num>
  <w:num w:numId="22">
    <w:abstractNumId w:val="8"/>
  </w:num>
  <w:num w:numId="23">
    <w:abstractNumId w:val="2"/>
  </w:num>
  <w:num w:numId="24">
    <w:abstractNumId w:val="6"/>
  </w:num>
  <w:num w:numId="25">
    <w:abstractNumId w:val="4"/>
  </w:num>
  <w:num w:numId="26">
    <w:abstractNumId w:val="9"/>
  </w:num>
  <w:num w:numId="27">
    <w:abstractNumId w:val="0"/>
  </w:num>
  <w:num w:numId="28">
    <w:abstractNumId w:val="24"/>
  </w:num>
  <w:num w:numId="29">
    <w:abstractNumId w:val="15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C6F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E23C3"/>
    <w:rsid w:val="002F424F"/>
    <w:rsid w:val="003054D8"/>
    <w:rsid w:val="00317707"/>
    <w:rsid w:val="00335A32"/>
    <w:rsid w:val="003639E4"/>
    <w:rsid w:val="0038492E"/>
    <w:rsid w:val="00385155"/>
    <w:rsid w:val="003E1116"/>
    <w:rsid w:val="003E409E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4DD9"/>
    <w:rsid w:val="007276C2"/>
    <w:rsid w:val="007550D6"/>
    <w:rsid w:val="00770050"/>
    <w:rsid w:val="00796BDC"/>
    <w:rsid w:val="007A017D"/>
    <w:rsid w:val="007E138F"/>
    <w:rsid w:val="0080293C"/>
    <w:rsid w:val="00821B20"/>
    <w:rsid w:val="008351B0"/>
    <w:rsid w:val="00837C56"/>
    <w:rsid w:val="00841EA9"/>
    <w:rsid w:val="00845F6A"/>
    <w:rsid w:val="00857DF7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27EF7"/>
    <w:rsid w:val="00972E04"/>
    <w:rsid w:val="00982A69"/>
    <w:rsid w:val="00984230"/>
    <w:rsid w:val="009A4F55"/>
    <w:rsid w:val="009E0BDB"/>
    <w:rsid w:val="009E64EA"/>
    <w:rsid w:val="00A07165"/>
    <w:rsid w:val="00A16AA9"/>
    <w:rsid w:val="00A30D46"/>
    <w:rsid w:val="00A45396"/>
    <w:rsid w:val="00A63B9A"/>
    <w:rsid w:val="00A66BDB"/>
    <w:rsid w:val="00A7455E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A5150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D027A3"/>
    <w:rsid w:val="00D062DE"/>
    <w:rsid w:val="00D35556"/>
    <w:rsid w:val="00D35BAB"/>
    <w:rsid w:val="00D45C7F"/>
    <w:rsid w:val="00D72962"/>
    <w:rsid w:val="00DB7023"/>
    <w:rsid w:val="00DE4214"/>
    <w:rsid w:val="00E0240F"/>
    <w:rsid w:val="00E10BE5"/>
    <w:rsid w:val="00E349B9"/>
    <w:rsid w:val="00E51D87"/>
    <w:rsid w:val="00E60CFD"/>
    <w:rsid w:val="00E67FC8"/>
    <w:rsid w:val="00E86CC9"/>
    <w:rsid w:val="00E97356"/>
    <w:rsid w:val="00EB1245"/>
    <w:rsid w:val="00EC220C"/>
    <w:rsid w:val="00ED28AF"/>
    <w:rsid w:val="00EF79FE"/>
    <w:rsid w:val="00F15029"/>
    <w:rsid w:val="00F40364"/>
    <w:rsid w:val="00F8029A"/>
    <w:rsid w:val="00F84516"/>
    <w:rsid w:val="00F958CB"/>
    <w:rsid w:val="00FC1208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6BE2D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486E-6573-4F51-B388-BFDFEB05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Joanna Miter</cp:lastModifiedBy>
  <cp:revision>9</cp:revision>
  <cp:lastPrinted>2020-01-07T12:21:00Z</cp:lastPrinted>
  <dcterms:created xsi:type="dcterms:W3CDTF">2021-01-18T18:46:00Z</dcterms:created>
  <dcterms:modified xsi:type="dcterms:W3CDTF">2021-01-28T12:37:00Z</dcterms:modified>
</cp:coreProperties>
</file>